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33" w:rsidRDefault="00784D17" w:rsidP="00E72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B2E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рекомендации по формированию базисного учебного плана </w:t>
      </w:r>
    </w:p>
    <w:p w:rsidR="00464533" w:rsidRDefault="00464533" w:rsidP="00E72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D17" w:rsidRPr="00DB6B2E" w:rsidRDefault="00784D17" w:rsidP="00E72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B2E">
        <w:rPr>
          <w:rFonts w:ascii="Times New Roman" w:hAnsi="Times New Roman"/>
          <w:b/>
          <w:sz w:val="24"/>
          <w:szCs w:val="24"/>
          <w:lang w:eastAsia="ru-RU"/>
        </w:rPr>
        <w:t xml:space="preserve">в 2016 – 2017 учебном году. </w:t>
      </w:r>
    </w:p>
    <w:p w:rsidR="00464533" w:rsidRDefault="00464533" w:rsidP="00E72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D17" w:rsidRPr="00DB6B2E" w:rsidRDefault="00784D17" w:rsidP="00E72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B2E">
        <w:rPr>
          <w:rFonts w:ascii="Times New Roman" w:hAnsi="Times New Roman"/>
          <w:b/>
          <w:sz w:val="24"/>
          <w:szCs w:val="24"/>
          <w:lang w:eastAsia="ru-RU"/>
        </w:rPr>
        <w:t>ФИЗИКА.</w:t>
      </w:r>
    </w:p>
    <w:p w:rsidR="00784D17" w:rsidRPr="00DB6B2E" w:rsidRDefault="00784D17" w:rsidP="00E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D17" w:rsidRPr="00DB6B2E" w:rsidRDefault="00784D17" w:rsidP="00E729B7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784D17" w:rsidRPr="00DB6B2E" w:rsidRDefault="00784D17" w:rsidP="00E72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/>
          <w:sz w:val="24"/>
          <w:szCs w:val="24"/>
          <w:lang w:eastAsia="ru-RU"/>
        </w:rPr>
        <w:t>1. Нормативно-правовые документы</w:t>
      </w:r>
    </w:p>
    <w:p w:rsidR="00784D17" w:rsidRPr="00DB6B2E" w:rsidRDefault="00784D17" w:rsidP="00E72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D17" w:rsidRPr="00DB6B2E" w:rsidRDefault="00784D17" w:rsidP="00E7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Преподавание предмета физика в </w:t>
      </w:r>
      <w:r w:rsidR="00986F27"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2016 – 2017 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 году </w:t>
      </w:r>
      <w:r w:rsidR="00986F27" w:rsidRPr="00DB6B2E">
        <w:rPr>
          <w:rFonts w:ascii="Times New Roman" w:eastAsia="Times New Roman" w:hAnsi="Times New Roman"/>
          <w:sz w:val="24"/>
          <w:szCs w:val="24"/>
          <w:lang w:eastAsia="ru-RU"/>
        </w:rPr>
        <w:t>будет осуществляться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следующими нормативными и распорядительными документами:</w:t>
      </w:r>
    </w:p>
    <w:p w:rsidR="00784D17" w:rsidRPr="00DB6B2E" w:rsidRDefault="00010E64" w:rsidP="00E729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6" w:history="1">
        <w:r w:rsidR="00784D17" w:rsidRPr="00DB6B2E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Закон «Об образовании в Российской Федерации» от 29.12.2012 года № 273-ФЗ</w:t>
        </w:r>
      </w:hyperlink>
      <w:r w:rsidR="00784D17"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 изменениями и дополнениями).</w:t>
      </w:r>
    </w:p>
    <w:p w:rsidR="00D218AB" w:rsidRPr="00DB6B2E" w:rsidRDefault="00010E64" w:rsidP="00E729B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7" w:history="1">
        <w:r w:rsidR="00D218AB" w:rsidRPr="00DB6B2E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http://минобрнауки.рф/%D0%B4%D0%BE%D0%BA%D1%83%D0%BC%D0%B5%D0%BD%D1%82%D1%8B/2974</w:t>
        </w:r>
      </w:hyperlink>
    </w:p>
    <w:p w:rsidR="00784D17" w:rsidRPr="00DB6B2E" w:rsidRDefault="00784D17" w:rsidP="00E729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РФ от 05.03.2004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C05B57" w:rsidRPr="00DB6B2E" w:rsidRDefault="00010E64" w:rsidP="00C05B5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8" w:history="1">
        <w:r w:rsidR="00C05B57" w:rsidRPr="00DB6B2E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http://минобрнауки.рф/%D0%B4%D0%BE%D0%BA%D1%83%D0%BC%D0%B5%D0%BD%D1%82%D1%8B/ajax/5155</w:t>
        </w:r>
      </w:hyperlink>
    </w:p>
    <w:p w:rsidR="00C05B57" w:rsidRPr="00DB6B2E" w:rsidRDefault="00784D17" w:rsidP="00C05B5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C05B57" w:rsidRPr="00DB6B2E" w:rsidRDefault="00C05B57" w:rsidP="00C05B5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B6B2E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http://www.edu.ru/db-mon/mo/data/d_10/m1897.html</w:t>
        </w:r>
      </w:hyperlink>
    </w:p>
    <w:p w:rsidR="00784D17" w:rsidRPr="00DB6B2E" w:rsidRDefault="00784D17" w:rsidP="00C05B5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  № 253 от 31 марта 2014 г.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C05B57" w:rsidRPr="00DB6B2E" w:rsidRDefault="00010E64" w:rsidP="00C05B5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0" w:history="1">
        <w:r w:rsidR="00C05B57" w:rsidRPr="00DB6B2E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http://минобрнауки.рф/%D0%BD%D0%BE%D0%B2%D0%BE%D1%81%D1%82%D0%B8/4136/%D0%BF%D0%B5%D1%87%D0%B0%D1%82%D1%8C</w:t>
        </w:r>
      </w:hyperlink>
    </w:p>
    <w:p w:rsidR="00986F27" w:rsidRPr="00DB6B2E" w:rsidRDefault="00986F27" w:rsidP="00E729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253.</w:t>
      </w:r>
    </w:p>
    <w:p w:rsidR="00CF795D" w:rsidRPr="00DB6B2E" w:rsidRDefault="00010E64" w:rsidP="00E729B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1" w:history="1">
        <w:r w:rsidR="00CF795D" w:rsidRPr="00DB6B2E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http://минобрнауки.рф/%D0%B4%D0%BE%D0%BA%D1%83%D0%BC%D0%B5%D0%BD%D1%82%D1%8B/7789</w:t>
        </w:r>
      </w:hyperlink>
    </w:p>
    <w:p w:rsidR="00784D17" w:rsidRPr="00DB6B2E" w:rsidRDefault="00784D17" w:rsidP="00E729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784D17" w:rsidRPr="00DB6B2E" w:rsidRDefault="00784D17" w:rsidP="00E729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784D17" w:rsidRPr="00DB6B2E" w:rsidRDefault="00784D17" w:rsidP="00E729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CF795D" w:rsidRPr="00DB6B2E" w:rsidRDefault="00CF795D" w:rsidP="00E729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795D" w:rsidRPr="00DB6B2E" w:rsidRDefault="00784D17" w:rsidP="00E729B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Рекомендации Министерства образования и науки РФ от 24.11.2011 г. № МД-1552/03 «Об </w:t>
      </w: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оснащении общеобразовательных учреждений учебным и учебно-лабораторным оборудованием».</w:t>
      </w:r>
      <w:r w:rsidR="00512BD1"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84D17" w:rsidRPr="00DB6B2E" w:rsidRDefault="00CF795D" w:rsidP="00E729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12.05.2011г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CF795D" w:rsidRPr="00DB6B2E" w:rsidRDefault="00CF795D" w:rsidP="00E729B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09CB" w:rsidRDefault="003B09CB" w:rsidP="00DB6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B2E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DB6B2E">
        <w:rPr>
          <w:rFonts w:ascii="Times New Roman" w:hAnsi="Times New Roman"/>
          <w:b/>
          <w:sz w:val="24"/>
          <w:szCs w:val="24"/>
          <w:lang w:val="x-none" w:eastAsia="ru-RU"/>
        </w:rPr>
        <w:t>Особенности преподавания физики в 2016 - 2017 учебном году</w:t>
      </w:r>
    </w:p>
    <w:p w:rsidR="00DB6B2E" w:rsidRPr="00DB6B2E" w:rsidRDefault="00DB6B2E" w:rsidP="00DB6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6F27" w:rsidRPr="00DB6B2E" w:rsidRDefault="00010E64" w:rsidP="00E7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B09CB" w:rsidRPr="00DB6B2E">
        <w:rPr>
          <w:rFonts w:ascii="Times New Roman" w:hAnsi="Times New Roman"/>
          <w:sz w:val="24"/>
          <w:szCs w:val="24"/>
          <w:lang w:eastAsia="ru-RU"/>
        </w:rPr>
        <w:t>изика изучается как элемент общей культуры путем ознакомления учащихся с историей развития основных представлений физики и формирования представлений о физической картине мира.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F27" w:rsidRPr="00DB6B2E">
        <w:rPr>
          <w:rFonts w:ascii="Times New Roman" w:hAnsi="Times New Roman"/>
          <w:sz w:val="24"/>
          <w:szCs w:val="24"/>
        </w:rPr>
        <w:t>Особенностью преподавания физики в</w:t>
      </w:r>
      <w:r w:rsidR="00986F27"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2016 – 2017 учебном году </w:t>
      </w:r>
      <w:r w:rsidR="00C65F03"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то, что </w:t>
      </w:r>
      <w:r w:rsidR="00986F27"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образовательный процесс в общеобразовательных учреждениях должен осуществляться, в основном, в соответствии с базисным учебным планом 2004 года и федеральным компонентом государственного образовательного стандарта 2004 года. В ряде </w:t>
      </w:r>
      <w:r w:rsidR="00986F27" w:rsidRPr="00DB6B2E">
        <w:rPr>
          <w:rFonts w:ascii="Times New Roman" w:eastAsia="Times New Roman" w:hAnsi="Times New Roman"/>
          <w:i/>
          <w:sz w:val="24"/>
          <w:szCs w:val="24"/>
          <w:lang w:eastAsia="ru-RU"/>
        </w:rPr>
        <w:t>пилотных</w:t>
      </w:r>
      <w:r w:rsidR="00986F27"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 будет осуществляться  переход на ФГОС</w:t>
      </w:r>
      <w:r w:rsidR="003948CE"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ООО</w:t>
      </w:r>
      <w:r w:rsidR="00986F27"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в 7 классах. </w:t>
      </w:r>
    </w:p>
    <w:p w:rsidR="00784D17" w:rsidRPr="00DB6B2E" w:rsidRDefault="00784D17" w:rsidP="00E7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proofErr w:type="gramStart"/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</w:t>
      </w:r>
      <w:proofErr w:type="gramEnd"/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БУП количество часов, предусмотренное для изучения физики в 7 – 9 классах, следующее:</w:t>
      </w:r>
    </w:p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ru-RU"/>
        </w:rPr>
      </w:pPr>
    </w:p>
    <w:tbl>
      <w:tblPr>
        <w:tblW w:w="9330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2233"/>
        <w:gridCol w:w="1558"/>
        <w:gridCol w:w="1689"/>
      </w:tblGrid>
      <w:tr w:rsidR="00784D17" w:rsidRPr="00DB6B2E" w:rsidTr="004A1293">
        <w:trPr>
          <w:jc w:val="center"/>
        </w:trPr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784D17" w:rsidRPr="00DB6B2E" w:rsidTr="004A1293">
        <w:trPr>
          <w:jc w:val="center"/>
        </w:trPr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17" w:rsidRPr="00DB6B2E" w:rsidRDefault="00784D17" w:rsidP="00E72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84D17" w:rsidRPr="00DB6B2E" w:rsidTr="004A1293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986F2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  <w:lang w:val="x-none" w:eastAsia="ru-RU"/>
        </w:rPr>
        <w:t>Обращаем внимание, что дополнительные часы на изучение того или иного предмета, в том числе и физики, могут быть добавлены из компонента общеобразовательного учреждения.</w:t>
      </w:r>
    </w:p>
    <w:p w:rsidR="00784D17" w:rsidRPr="00DB6B2E" w:rsidRDefault="00784D17" w:rsidP="00E729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DB6B2E">
        <w:rPr>
          <w:rFonts w:ascii="Times New Roman" w:hAnsi="Times New Roman"/>
          <w:sz w:val="24"/>
          <w:szCs w:val="24"/>
          <w:lang w:val="x-none" w:eastAsia="ru-RU"/>
        </w:rPr>
        <w:t>Количество часов, предусмотренное для изучения физики в 10 – 11 классах следующее:</w:t>
      </w:r>
    </w:p>
    <w:tbl>
      <w:tblPr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1"/>
        <w:gridCol w:w="2340"/>
        <w:gridCol w:w="2669"/>
      </w:tblGrid>
      <w:tr w:rsidR="00784D17" w:rsidRPr="00DB6B2E" w:rsidTr="004A1293">
        <w:trPr>
          <w:trHeight w:val="516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уровня обучения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17" w:rsidRPr="00DB6B2E" w:rsidRDefault="00784D17" w:rsidP="00E7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(полная) школа</w:t>
            </w:r>
          </w:p>
        </w:tc>
      </w:tr>
      <w:tr w:rsidR="00784D17" w:rsidRPr="00DB6B2E" w:rsidTr="004A1293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4D17" w:rsidRPr="00DB6B2E" w:rsidRDefault="00784D17" w:rsidP="00E729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D17" w:rsidRPr="00DB6B2E" w:rsidTr="004A1293">
        <w:trPr>
          <w:cantSplit/>
          <w:trHeight w:val="32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 курс (физика – часть курса «Естествознание»)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3*</w:t>
            </w:r>
          </w:p>
        </w:tc>
      </w:tr>
      <w:tr w:rsidR="00784D17" w:rsidRPr="00DB6B2E" w:rsidTr="004A1293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84D17" w:rsidRPr="00DB6B2E" w:rsidTr="004A1293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ru-RU"/>
        </w:rPr>
      </w:pPr>
    </w:p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  <w:lang w:val="x-none" w:eastAsia="ru-RU"/>
        </w:rPr>
        <w:t xml:space="preserve">* часы отведены на изучение курса «Естествознание» </w:t>
      </w:r>
      <w:r w:rsidRPr="00DB6B2E">
        <w:rPr>
          <w:rFonts w:ascii="Times New Roman" w:hAnsi="Times New Roman"/>
          <w:b/>
          <w:sz w:val="24"/>
          <w:szCs w:val="24"/>
          <w:lang w:val="x-none" w:eastAsia="ru-RU"/>
        </w:rPr>
        <w:t>в целом</w:t>
      </w:r>
    </w:p>
    <w:p w:rsidR="00010E64" w:rsidRDefault="00010E64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E64" w:rsidRDefault="00010E64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E64" w:rsidRDefault="00010E64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5F03" w:rsidRPr="00010E64" w:rsidRDefault="00C80361" w:rsidP="00E729B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  <w:lang w:val="x-none" w:eastAsia="ru-RU"/>
        </w:rPr>
        <w:t xml:space="preserve">В средней школе физика в классах гуманитарного профиля может изучаться как самостоятельная дисциплина на базовом уровне или как составная  интегрированного курса естествознания. Если в школе нет возможности выделить часы для изучение физики как отдельной дисциплины, </w:t>
      </w:r>
      <w:r w:rsidRPr="00010E64">
        <w:rPr>
          <w:rFonts w:ascii="Times New Roman" w:hAnsi="Times New Roman"/>
          <w:i/>
          <w:sz w:val="24"/>
          <w:szCs w:val="24"/>
          <w:u w:val="single"/>
          <w:lang w:val="x-none" w:eastAsia="ru-RU"/>
        </w:rPr>
        <w:t>введение одного часа в неделю нецелесообразно</w:t>
      </w:r>
      <w:r w:rsidRPr="00010E64">
        <w:rPr>
          <w:rFonts w:ascii="Times New Roman" w:hAnsi="Times New Roman"/>
          <w:i/>
          <w:sz w:val="24"/>
          <w:szCs w:val="24"/>
          <w:lang w:val="x-none" w:eastAsia="ru-RU"/>
        </w:rPr>
        <w:t xml:space="preserve">. </w:t>
      </w:r>
      <w:r w:rsidR="00512BD1" w:rsidRPr="00010E64">
        <w:rPr>
          <w:rFonts w:ascii="Times New Roman" w:hAnsi="Times New Roman"/>
          <w:i/>
          <w:sz w:val="24"/>
          <w:szCs w:val="24"/>
          <w:lang w:eastAsia="ru-RU"/>
        </w:rPr>
        <w:t>Осуществлять преподавание физики</w:t>
      </w:r>
      <w:r w:rsidR="00512BD1" w:rsidRPr="00010E64">
        <w:rPr>
          <w:rFonts w:ascii="Times New Roman" w:hAnsi="Times New Roman"/>
          <w:i/>
          <w:sz w:val="24"/>
          <w:szCs w:val="24"/>
          <w:lang w:val="x-none" w:eastAsia="ru-RU"/>
        </w:rPr>
        <w:t xml:space="preserve"> как составн</w:t>
      </w:r>
      <w:r w:rsidR="00512BD1" w:rsidRPr="00010E64">
        <w:rPr>
          <w:rFonts w:ascii="Times New Roman" w:hAnsi="Times New Roman"/>
          <w:i/>
          <w:sz w:val="24"/>
          <w:szCs w:val="24"/>
          <w:lang w:eastAsia="ru-RU"/>
        </w:rPr>
        <w:t>ой</w:t>
      </w:r>
      <w:r w:rsidR="00512BD1" w:rsidRPr="00010E64">
        <w:rPr>
          <w:rFonts w:ascii="Times New Roman" w:hAnsi="Times New Roman"/>
          <w:i/>
          <w:sz w:val="24"/>
          <w:szCs w:val="24"/>
          <w:lang w:val="x-none" w:eastAsia="ru-RU"/>
        </w:rPr>
        <w:t xml:space="preserve">  интегрированного курса естествознания</w:t>
      </w:r>
      <w:r w:rsidR="00512BD1" w:rsidRPr="00010E64">
        <w:rPr>
          <w:rFonts w:ascii="Times New Roman" w:hAnsi="Times New Roman"/>
          <w:i/>
          <w:sz w:val="24"/>
          <w:szCs w:val="24"/>
          <w:lang w:eastAsia="ru-RU"/>
        </w:rPr>
        <w:t xml:space="preserve"> могут только педагоги, прошедшие специальную подготовку. </w:t>
      </w:r>
      <w:r w:rsidR="00C65F03" w:rsidRPr="00010E64">
        <w:rPr>
          <w:rFonts w:ascii="Times New Roman" w:hAnsi="Times New Roman"/>
          <w:i/>
          <w:sz w:val="24"/>
          <w:szCs w:val="24"/>
          <w:lang w:eastAsia="ru-RU"/>
        </w:rPr>
        <w:t>Сокращение количества часов на изучение физики на базовом уровне до 1 ч. в неделю недопустимо, т.к. при таком количестве часов не может быть реализован федеральный компонент государственного образовательного стандарта, обязательный для всех образовательных учреждений, имеющих государственную аккредитацию.</w:t>
      </w:r>
    </w:p>
    <w:p w:rsidR="00C65F03" w:rsidRPr="00DB6B2E" w:rsidRDefault="00C65F03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  <w:lang w:eastAsia="ru-RU"/>
        </w:rPr>
        <w:t xml:space="preserve">Школьный курс физики является </w:t>
      </w:r>
      <w:r w:rsidRPr="00DB6B2E">
        <w:rPr>
          <w:rFonts w:ascii="Times New Roman" w:hAnsi="Times New Roman"/>
          <w:i/>
          <w:sz w:val="24"/>
          <w:szCs w:val="24"/>
          <w:lang w:eastAsia="ru-RU"/>
        </w:rPr>
        <w:t>системообразующим</w:t>
      </w:r>
      <w:r w:rsidRPr="00DB6B2E">
        <w:rPr>
          <w:rFonts w:ascii="Times New Roman" w:hAnsi="Times New Roman"/>
          <w:sz w:val="24"/>
          <w:szCs w:val="24"/>
          <w:lang w:eastAsia="ru-RU"/>
        </w:rPr>
        <w:t xml:space="preserve"> для естественнонаучных предметов, поскольку физические законы лежат в основе содержания курсов химии, биологии, географии. Основные цели изучения физики на базовом уровне среднего (полног</w:t>
      </w:r>
      <w:r w:rsidR="00512BD1" w:rsidRPr="00DB6B2E">
        <w:rPr>
          <w:rFonts w:ascii="Times New Roman" w:hAnsi="Times New Roman"/>
          <w:sz w:val="24"/>
          <w:szCs w:val="24"/>
          <w:lang w:eastAsia="ru-RU"/>
        </w:rPr>
        <w:t>о) общего образования направлены</w:t>
      </w:r>
      <w:r w:rsidRPr="00DB6B2E">
        <w:rPr>
          <w:rFonts w:ascii="Times New Roman" w:hAnsi="Times New Roman"/>
          <w:sz w:val="24"/>
          <w:szCs w:val="24"/>
          <w:lang w:eastAsia="ru-RU"/>
        </w:rPr>
        <w:t xml:space="preserve">, согласно Федеральному компоненту государственного стандарта </w:t>
      </w:r>
      <w:proofErr w:type="gramStart"/>
      <w:r w:rsidRPr="00DB6B2E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DB6B2E">
        <w:rPr>
          <w:rFonts w:ascii="Times New Roman" w:hAnsi="Times New Roman"/>
          <w:sz w:val="24"/>
          <w:szCs w:val="24"/>
          <w:lang w:eastAsia="ru-RU"/>
        </w:rPr>
        <w:t>:</w:t>
      </w:r>
    </w:p>
    <w:p w:rsidR="00C65F03" w:rsidRPr="00DB6B2E" w:rsidRDefault="00C65F03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DB6B2E">
        <w:rPr>
          <w:rFonts w:ascii="Times New Roman" w:hAnsi="Times New Roman"/>
          <w:sz w:val="24"/>
          <w:szCs w:val="24"/>
          <w:lang w:eastAsia="ru-RU"/>
        </w:rPr>
        <w:tab/>
        <w:t>Овладение методами научного познания законов природы и формирование на этой основе представлений о физической картине мира;</w:t>
      </w:r>
    </w:p>
    <w:p w:rsidR="00C65F03" w:rsidRPr="00DB6B2E" w:rsidRDefault="00C65F03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  <w:lang w:eastAsia="ru-RU"/>
        </w:rPr>
        <w:t>•</w:t>
      </w:r>
      <w:r w:rsidRPr="00DB6B2E">
        <w:rPr>
          <w:rFonts w:ascii="Times New Roman" w:hAnsi="Times New Roman"/>
          <w:sz w:val="24"/>
          <w:szCs w:val="24"/>
          <w:lang w:eastAsia="ru-RU"/>
        </w:rPr>
        <w:tab/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C65F03" w:rsidRPr="00DB6B2E" w:rsidRDefault="00C65F03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  <w:lang w:eastAsia="ru-RU"/>
        </w:rPr>
        <w:t>•</w:t>
      </w:r>
      <w:r w:rsidRPr="00DB6B2E">
        <w:rPr>
          <w:rFonts w:ascii="Times New Roman" w:hAnsi="Times New Roman"/>
          <w:sz w:val="24"/>
          <w:szCs w:val="24"/>
          <w:lang w:eastAsia="ru-RU"/>
        </w:rPr>
        <w:tab/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C65F03" w:rsidRPr="00DB6B2E" w:rsidRDefault="00C65F03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  <w:lang w:eastAsia="ru-RU"/>
        </w:rPr>
        <w:t>•</w:t>
      </w:r>
      <w:r w:rsidRPr="00DB6B2E">
        <w:rPr>
          <w:rFonts w:ascii="Times New Roman" w:hAnsi="Times New Roman"/>
          <w:sz w:val="24"/>
          <w:szCs w:val="24"/>
          <w:lang w:eastAsia="ru-RU"/>
        </w:rPr>
        <w:tab/>
        <w:t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</w:t>
      </w:r>
    </w:p>
    <w:p w:rsidR="00C65F03" w:rsidRPr="00DB6B2E" w:rsidRDefault="00C65F03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B2E">
        <w:rPr>
          <w:rFonts w:ascii="Times New Roman" w:hAnsi="Times New Roman"/>
          <w:sz w:val="24"/>
          <w:szCs w:val="24"/>
          <w:lang w:eastAsia="ru-RU"/>
        </w:rPr>
        <w:t>В стандарте базового уровня физика изучается как элемент общей культуры путем ознакомления учащихся с историей развития основных представлений физики и формирования представлений о физической картине мира.</w:t>
      </w:r>
    </w:p>
    <w:p w:rsidR="00784D17" w:rsidRPr="00DB6B2E" w:rsidRDefault="00784D17" w:rsidP="00E72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color w:val="000000"/>
          <w:sz w:val="24"/>
          <w:szCs w:val="24"/>
        </w:rPr>
        <w:t>Требования стандартов определяют сле</w:t>
      </w:r>
      <w:r w:rsidRPr="00DB6B2E">
        <w:rPr>
          <w:rFonts w:ascii="Times New Roman" w:hAnsi="Times New Roman"/>
          <w:color w:val="000000"/>
          <w:sz w:val="24"/>
          <w:szCs w:val="24"/>
        </w:rPr>
        <w:softHyphen/>
        <w:t>дующие виды деятельности, выносимые на итоговую проверку:</w:t>
      </w:r>
    </w:p>
    <w:p w:rsidR="00784D17" w:rsidRPr="00DB6B2E" w:rsidRDefault="00784D17" w:rsidP="00E72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color w:val="000000"/>
          <w:sz w:val="24"/>
          <w:szCs w:val="24"/>
        </w:rPr>
        <w:t>- владение  основным  понятийным аппаратом   школьного   курса   физики (понимание смысла физических понятий, физических моделей, физических явле</w:t>
      </w:r>
      <w:r w:rsidRPr="00DB6B2E">
        <w:rPr>
          <w:rFonts w:ascii="Times New Roman" w:hAnsi="Times New Roman"/>
          <w:color w:val="000000"/>
          <w:sz w:val="24"/>
          <w:szCs w:val="24"/>
        </w:rPr>
        <w:softHyphen/>
        <w:t>ний,  физических величин,  физических законов, постулатов, принципов, теорий);</w:t>
      </w:r>
    </w:p>
    <w:p w:rsidR="00784D17" w:rsidRPr="00DB6B2E" w:rsidRDefault="00784D17" w:rsidP="00E72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color w:val="000000"/>
          <w:sz w:val="24"/>
          <w:szCs w:val="24"/>
        </w:rPr>
        <w:t>- решение задач различного типа и уровня сложности;</w:t>
      </w:r>
    </w:p>
    <w:p w:rsidR="00784D17" w:rsidRPr="00DB6B2E" w:rsidRDefault="00784D17" w:rsidP="00E72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color w:val="000000"/>
          <w:sz w:val="24"/>
          <w:szCs w:val="24"/>
        </w:rPr>
        <w:t>- владение основами методологичес</w:t>
      </w:r>
      <w:r w:rsidRPr="00DB6B2E">
        <w:rPr>
          <w:rFonts w:ascii="Times New Roman" w:hAnsi="Times New Roman"/>
          <w:color w:val="000000"/>
          <w:sz w:val="24"/>
          <w:szCs w:val="24"/>
        </w:rPr>
        <w:softHyphen/>
        <w:t>ких знаний (особенности физических моде</w:t>
      </w:r>
      <w:r w:rsidRPr="00DB6B2E">
        <w:rPr>
          <w:rFonts w:ascii="Times New Roman" w:hAnsi="Times New Roman"/>
          <w:color w:val="000000"/>
          <w:sz w:val="24"/>
          <w:szCs w:val="24"/>
        </w:rPr>
        <w:softHyphen/>
        <w:t>лей, роль гипотез, границы применимости законов и теорий и т.д.) и эксперименталь</w:t>
      </w:r>
      <w:r w:rsidRPr="00DB6B2E">
        <w:rPr>
          <w:rFonts w:ascii="Times New Roman" w:hAnsi="Times New Roman"/>
          <w:color w:val="000000"/>
          <w:sz w:val="24"/>
          <w:szCs w:val="24"/>
        </w:rPr>
        <w:softHyphen/>
        <w:t>ными  умениями   (проводить  измерения физических величин, наблюдения, опыты и исследования физических явлений);</w:t>
      </w:r>
    </w:p>
    <w:p w:rsidR="00784D17" w:rsidRPr="00DB6B2E" w:rsidRDefault="00784D17" w:rsidP="00E72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color w:val="000000"/>
          <w:sz w:val="24"/>
          <w:szCs w:val="24"/>
        </w:rPr>
        <w:t>- умения работать с информацией физического содержания.</w:t>
      </w:r>
    </w:p>
    <w:p w:rsidR="00784D17" w:rsidRPr="00DB6B2E" w:rsidRDefault="00784D17" w:rsidP="00E72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color w:val="000000"/>
          <w:sz w:val="24"/>
          <w:szCs w:val="24"/>
        </w:rPr>
        <w:t>Для каждого из видов деятельности определены структурные компоненты, на проверку которых и должны быть ориен</w:t>
      </w:r>
      <w:r w:rsidRPr="00DB6B2E">
        <w:rPr>
          <w:rFonts w:ascii="Times New Roman" w:hAnsi="Times New Roman"/>
          <w:color w:val="000000"/>
          <w:sz w:val="24"/>
          <w:szCs w:val="24"/>
        </w:rPr>
        <w:softHyphen/>
        <w:t xml:space="preserve">тированы задания. </w:t>
      </w:r>
    </w:p>
    <w:p w:rsidR="00986F27" w:rsidRPr="00DB6B2E" w:rsidRDefault="00784D17" w:rsidP="00E72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6B2E">
        <w:rPr>
          <w:rFonts w:ascii="Times New Roman" w:hAnsi="Times New Roman"/>
          <w:sz w:val="24"/>
          <w:szCs w:val="24"/>
        </w:rPr>
        <w:t xml:space="preserve">Стандартом по физике предусмотрено существенное расширение требований, связанных с формированием методологических умений. Принципиальное отличие современного подхода состоит в необходимости освоения учащимися обобщенных представлений об использовании методов научного познания, а не частных практических умений.  Результаты ЕГЭ показывают, что учащиеся слабо владеют процедурой проведения элементарных исследований, хотя именно это и должно являться результатом обучения. В </w:t>
      </w:r>
      <w:proofErr w:type="spellStart"/>
      <w:r w:rsidRPr="00DB6B2E">
        <w:rPr>
          <w:rFonts w:ascii="Times New Roman" w:hAnsi="Times New Roman"/>
          <w:sz w:val="24"/>
          <w:szCs w:val="24"/>
        </w:rPr>
        <w:t>КИМах</w:t>
      </w:r>
      <w:proofErr w:type="spellEnd"/>
      <w:r w:rsidRPr="00DB6B2E">
        <w:rPr>
          <w:rFonts w:ascii="Times New Roman" w:hAnsi="Times New Roman"/>
          <w:sz w:val="24"/>
          <w:szCs w:val="24"/>
        </w:rPr>
        <w:t xml:space="preserve">  ЕГЭ у</w:t>
      </w:r>
      <w:r w:rsidRPr="00DB6B2E">
        <w:rPr>
          <w:rFonts w:ascii="Times New Roman" w:hAnsi="Times New Roman"/>
          <w:bCs/>
          <w:iCs/>
          <w:sz w:val="24"/>
          <w:szCs w:val="24"/>
        </w:rPr>
        <w:t>силена роль заданий по фотографиям реальных экспериментов, для выполнения которых необходимо распознать используемое лабораторное оборудование и измерительные приборы, уметь правильно снимать показания различных приборов. Поэтому</w:t>
      </w:r>
      <w:r w:rsidRPr="00DB6B2E">
        <w:rPr>
          <w:rFonts w:ascii="Times New Roman" w:hAnsi="Times New Roman"/>
          <w:sz w:val="24"/>
          <w:szCs w:val="24"/>
        </w:rPr>
        <w:t xml:space="preserve"> максимальное возможное число опытов должно переноситься с демонстрационного эксперимента на </w:t>
      </w:r>
      <w:proofErr w:type="gramStart"/>
      <w:r w:rsidRPr="00DB6B2E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DB6B2E">
        <w:rPr>
          <w:rFonts w:ascii="Times New Roman" w:hAnsi="Times New Roman"/>
          <w:sz w:val="24"/>
          <w:szCs w:val="24"/>
        </w:rPr>
        <w:t>, со стола учителя на парты учеников.</w:t>
      </w:r>
      <w:r w:rsidRPr="00DB6B2E">
        <w:rPr>
          <w:rFonts w:ascii="Times New Roman" w:hAnsi="Times New Roman"/>
          <w:color w:val="000000"/>
          <w:sz w:val="24"/>
          <w:szCs w:val="24"/>
        </w:rPr>
        <w:t xml:space="preserve"> Модель государственной (итоговой) аттестации в основной школе предполагает введение в третью часть работы экспериментального задания с развернутым ответом, которое выпол</w:t>
      </w:r>
      <w:r w:rsidRPr="00DB6B2E">
        <w:rPr>
          <w:rFonts w:ascii="Times New Roman" w:hAnsi="Times New Roman"/>
          <w:color w:val="000000"/>
          <w:sz w:val="24"/>
          <w:szCs w:val="24"/>
        </w:rPr>
        <w:softHyphen/>
        <w:t xml:space="preserve">няется на реальном оборудовании. </w:t>
      </w:r>
    </w:p>
    <w:p w:rsidR="00784D17" w:rsidRPr="00DB6B2E" w:rsidRDefault="00784D17" w:rsidP="00E72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sz w:val="24"/>
          <w:szCs w:val="24"/>
        </w:rPr>
        <w:t xml:space="preserve">Федеральный компонент базисного учебного плана (далее – БУП) предусматривает следующее количество лабораторных и практических работ: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784D17" w:rsidRPr="00DB6B2E" w:rsidTr="004A129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2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2E">
              <w:rPr>
                <w:rFonts w:ascii="Times New Roman" w:hAnsi="Times New Roman"/>
                <w:sz w:val="24"/>
                <w:szCs w:val="24"/>
              </w:rPr>
              <w:t>количество лабораторных и практических работ</w:t>
            </w:r>
          </w:p>
        </w:tc>
      </w:tr>
      <w:tr w:rsidR="00784D17" w:rsidRPr="00DB6B2E" w:rsidTr="004A129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2E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2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84D17" w:rsidRPr="00DB6B2E" w:rsidTr="004A129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2E">
              <w:rPr>
                <w:rFonts w:ascii="Times New Roman" w:hAnsi="Times New Roman"/>
                <w:sz w:val="24"/>
                <w:szCs w:val="24"/>
              </w:rPr>
              <w:t>10 – 11 класс базовый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4D17" w:rsidRPr="00DB6B2E" w:rsidTr="004A129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2E">
              <w:rPr>
                <w:rFonts w:ascii="Times New Roman" w:hAnsi="Times New Roman"/>
                <w:sz w:val="24"/>
                <w:szCs w:val="24"/>
              </w:rPr>
              <w:t>10 – 11 класс профильный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2E">
              <w:rPr>
                <w:rFonts w:ascii="Times New Roman" w:hAnsi="Times New Roman"/>
                <w:sz w:val="24"/>
                <w:szCs w:val="24"/>
              </w:rPr>
              <w:t>22 + 40 час – физический практикум.</w:t>
            </w:r>
          </w:p>
          <w:p w:rsidR="00784D17" w:rsidRPr="00DB6B2E" w:rsidRDefault="00784D17" w:rsidP="00E72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02A" w:rsidRPr="00DB6B2E" w:rsidRDefault="00C4702A" w:rsidP="00E729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DB6B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3.Особенности преподавания предмета в соответствии с требованиями  ФГОС основного общего образования</w:t>
      </w:r>
    </w:p>
    <w:p w:rsidR="00315EB2" w:rsidRPr="00DB6B2E" w:rsidRDefault="00315EB2" w:rsidP="00E7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Базисный учебный план образовательного учреждения на этапе основного общего образования должен включать для обязательного изучения курса «Физика» в 7 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«пилотных» классах – по 70 ч из расчета 2 часа в неделю </w:t>
      </w: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(см.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tooltip="Главная" w:history="1">
        <w:r w:rsidRPr="00DB6B2E">
          <w:rPr>
            <w:rFonts w:ascii="Times New Roman" w:eastAsia="Times New Roman" w:hAnsi="Times New Roman"/>
            <w:sz w:val="24"/>
            <w:szCs w:val="24"/>
            <w:lang w:eastAsia="ru-RU"/>
          </w:rPr>
          <w:t>Реестр примерных основных общеобразовательных программ</w:t>
        </w:r>
      </w:hyperlink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образования и науки российской федерации (</w:t>
      </w:r>
      <w:hyperlink r:id="rId13" w:history="1">
        <w:r w:rsidRPr="00DB6B2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http://fgosreestr.ru</w:t>
        </w:r>
      </w:hyperlink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gramEnd"/>
    </w:p>
    <w:p w:rsidR="00010E64" w:rsidRDefault="00010E64" w:rsidP="00E7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5EB2" w:rsidRPr="00DB6B2E" w:rsidRDefault="00315EB2" w:rsidP="00E7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часов, предусмотренное для изучения физики в 7 – 9 классах, следующее:</w:t>
      </w:r>
    </w:p>
    <w:p w:rsidR="00315EB2" w:rsidRPr="00DB6B2E" w:rsidRDefault="00315EB2" w:rsidP="00E72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ru-RU"/>
        </w:rPr>
      </w:pPr>
    </w:p>
    <w:tbl>
      <w:tblPr>
        <w:tblW w:w="9330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2233"/>
        <w:gridCol w:w="1558"/>
        <w:gridCol w:w="1689"/>
      </w:tblGrid>
      <w:tr w:rsidR="00315EB2" w:rsidRPr="00DB6B2E" w:rsidTr="00DB6B2E">
        <w:trPr>
          <w:jc w:val="center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2" w:rsidRPr="00DB6B2E" w:rsidRDefault="00315EB2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2" w:rsidRPr="00DB6B2E" w:rsidRDefault="00315EB2" w:rsidP="00E729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315EB2" w:rsidRPr="00DB6B2E" w:rsidTr="00DB6B2E">
        <w:trPr>
          <w:jc w:val="center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2" w:rsidRPr="00DB6B2E" w:rsidRDefault="00315EB2" w:rsidP="00E72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2" w:rsidRPr="00DB6B2E" w:rsidRDefault="00315EB2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2" w:rsidRPr="00DB6B2E" w:rsidRDefault="00315EB2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2" w:rsidRPr="00DB6B2E" w:rsidRDefault="00315EB2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15EB2" w:rsidRPr="00DB6B2E" w:rsidTr="00DB6B2E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2" w:rsidRPr="00DB6B2E" w:rsidRDefault="00315EB2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2" w:rsidRPr="00DB6B2E" w:rsidRDefault="00315EB2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2" w:rsidRPr="00DB6B2E" w:rsidRDefault="00315EB2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2" w:rsidRPr="00DB6B2E" w:rsidRDefault="00315EB2" w:rsidP="00E7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B6B2E" w:rsidRPr="00DB6B2E" w:rsidRDefault="00DB6B2E" w:rsidP="00DB6B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время для обучения физике может быть выделено  из ч</w:t>
      </w: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асти, формируемой участниками образовательных отношений. </w:t>
      </w:r>
    </w:p>
    <w:p w:rsidR="00315EB2" w:rsidRPr="00DB6B2E" w:rsidRDefault="00315EB2" w:rsidP="00E729B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sz w:val="24"/>
          <w:szCs w:val="24"/>
        </w:rPr>
        <w:t xml:space="preserve">При проведении практических занятий по физике осуществляется деление классов на две группы с учетом норм по предельно допустимой наполняемости групп. </w:t>
      </w:r>
    </w:p>
    <w:p w:rsidR="00E729B7" w:rsidRPr="00DB6B2E" w:rsidRDefault="00E729B7" w:rsidP="00E729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6B2E">
        <w:rPr>
          <w:rFonts w:ascii="Times New Roman" w:hAnsi="Times New Roman"/>
          <w:bCs/>
          <w:sz w:val="24"/>
          <w:szCs w:val="24"/>
        </w:rPr>
        <w:t>Лабораторные работы (независимо от тематической принадлежности) делятся следующие типы:</w:t>
      </w:r>
    </w:p>
    <w:p w:rsidR="00E729B7" w:rsidRPr="00DB6B2E" w:rsidRDefault="00E729B7" w:rsidP="00E729B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6B2E">
        <w:rPr>
          <w:rFonts w:ascii="Times New Roman" w:hAnsi="Times New Roman"/>
          <w:bCs/>
          <w:sz w:val="24"/>
          <w:szCs w:val="24"/>
        </w:rPr>
        <w:t xml:space="preserve">Проведение прямых измерений физических величин </w:t>
      </w:r>
    </w:p>
    <w:p w:rsidR="00E729B7" w:rsidRPr="00DB6B2E" w:rsidRDefault="00E729B7" w:rsidP="00E729B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6B2E">
        <w:rPr>
          <w:rFonts w:ascii="Times New Roman" w:hAnsi="Times New Roman"/>
          <w:bCs/>
          <w:sz w:val="24"/>
          <w:szCs w:val="24"/>
        </w:rPr>
        <w:t>Расчет по полученным результатам прямых измерений зависимого от них параметра (косвенные измерения).</w:t>
      </w:r>
    </w:p>
    <w:p w:rsidR="00E729B7" w:rsidRPr="00DB6B2E" w:rsidRDefault="00E729B7" w:rsidP="00E729B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6B2E">
        <w:rPr>
          <w:rFonts w:ascii="Times New Roman" w:hAnsi="Times New Roman"/>
          <w:bCs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E729B7" w:rsidRPr="00DB6B2E" w:rsidRDefault="00E729B7" w:rsidP="00E729B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6B2E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E729B7" w:rsidRPr="00DB6B2E" w:rsidRDefault="00E729B7" w:rsidP="00E729B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6B2E">
        <w:rPr>
          <w:rFonts w:ascii="Times New Roman" w:hAnsi="Times New Roman"/>
          <w:bCs/>
          <w:sz w:val="24"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E729B7" w:rsidRPr="00DB6B2E" w:rsidRDefault="00E729B7" w:rsidP="00E729B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6B2E">
        <w:rPr>
          <w:rFonts w:ascii="Times New Roman" w:hAnsi="Times New Roman"/>
          <w:bCs/>
          <w:sz w:val="24"/>
          <w:szCs w:val="24"/>
        </w:rPr>
        <w:t>Знакомство с техническими устройствами и их конструирование.</w:t>
      </w:r>
    </w:p>
    <w:p w:rsidR="00E729B7" w:rsidRPr="00010E64" w:rsidRDefault="00E729B7" w:rsidP="00E729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B6B2E">
        <w:rPr>
          <w:rFonts w:ascii="Times New Roman" w:hAnsi="Times New Roman"/>
          <w:bCs/>
          <w:sz w:val="24"/>
          <w:szCs w:val="24"/>
        </w:rPr>
        <w:t xml:space="preserve">Любая рабочая программа должна предусматривать выполнение лабораторных работ всех указанных типов. </w:t>
      </w:r>
      <w:r w:rsidRPr="00010E64">
        <w:rPr>
          <w:rFonts w:ascii="Times New Roman" w:hAnsi="Times New Roman"/>
          <w:bCs/>
          <w:sz w:val="24"/>
          <w:szCs w:val="24"/>
          <w:u w:val="single"/>
        </w:rPr>
        <w:t>Выбор тематики и числа работ каждого типа зависит от особенностей рабочей программы и УМК.</w:t>
      </w:r>
    </w:p>
    <w:p w:rsidR="00784D17" w:rsidRPr="00DB6B2E" w:rsidRDefault="00C80361" w:rsidP="00E729B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color w:val="041DD6"/>
          <w:sz w:val="24"/>
          <w:szCs w:val="24"/>
          <w:u w:val="single"/>
          <w:lang w:val="x-none" w:eastAsia="ru-RU"/>
        </w:rPr>
      </w:pPr>
      <w:proofErr w:type="gramStart"/>
      <w:r w:rsidRPr="00DB6B2E">
        <w:rPr>
          <w:rFonts w:ascii="Times New Roman" w:hAnsi="Times New Roman"/>
          <w:sz w:val="24"/>
          <w:szCs w:val="24"/>
        </w:rPr>
        <w:t xml:space="preserve">С целью обеспечения подготовки обучающихся к итоговой аттестации на основе учета </w:t>
      </w:r>
      <w:r w:rsidR="00315EB2" w:rsidRPr="00DB6B2E">
        <w:rPr>
          <w:rFonts w:ascii="Times New Roman" w:hAnsi="Times New Roman"/>
          <w:sz w:val="24"/>
          <w:szCs w:val="24"/>
        </w:rPr>
        <w:t xml:space="preserve">пожеланий </w:t>
      </w:r>
      <w:r w:rsidRPr="00DB6B2E">
        <w:rPr>
          <w:rFonts w:ascii="Times New Roman" w:hAnsi="Times New Roman"/>
          <w:sz w:val="24"/>
          <w:szCs w:val="24"/>
        </w:rPr>
        <w:t xml:space="preserve">их </w:t>
      </w:r>
      <w:r w:rsidR="00315EB2" w:rsidRPr="00DB6B2E">
        <w:rPr>
          <w:rFonts w:ascii="Times New Roman" w:hAnsi="Times New Roman"/>
          <w:sz w:val="24"/>
          <w:szCs w:val="24"/>
        </w:rPr>
        <w:t xml:space="preserve">и их родителей (законных представителей) </w:t>
      </w:r>
      <w:r w:rsidRPr="00DB6B2E">
        <w:rPr>
          <w:rFonts w:ascii="Times New Roman" w:hAnsi="Times New Roman"/>
          <w:sz w:val="24"/>
          <w:szCs w:val="24"/>
        </w:rPr>
        <w:t xml:space="preserve">возможна организация </w:t>
      </w:r>
      <w:r w:rsidR="00315EB2" w:rsidRPr="00DB6B2E">
        <w:rPr>
          <w:rFonts w:ascii="Times New Roman" w:hAnsi="Times New Roman"/>
          <w:sz w:val="24"/>
          <w:szCs w:val="24"/>
        </w:rPr>
        <w:t xml:space="preserve"> различных форм </w:t>
      </w:r>
      <w:r w:rsidRPr="00DB6B2E">
        <w:rPr>
          <w:rFonts w:ascii="Times New Roman" w:hAnsi="Times New Roman"/>
          <w:sz w:val="24"/>
          <w:szCs w:val="24"/>
        </w:rPr>
        <w:t>внеурочной деятельности</w:t>
      </w:r>
      <w:r w:rsidR="00315EB2" w:rsidRPr="00DB6B2E">
        <w:rPr>
          <w:rFonts w:ascii="Times New Roman" w:hAnsi="Times New Roman"/>
          <w:sz w:val="24"/>
          <w:szCs w:val="24"/>
        </w:rPr>
        <w:t>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r w:rsidRPr="00DB6B2E">
        <w:rPr>
          <w:rFonts w:ascii="Times New Roman" w:hAnsi="Times New Roman"/>
          <w:sz w:val="24"/>
          <w:szCs w:val="24"/>
        </w:rPr>
        <w:t xml:space="preserve"> </w:t>
      </w:r>
      <w:r w:rsidR="00784D17" w:rsidRPr="00DB6B2E">
        <w:rPr>
          <w:rFonts w:ascii="Times New Roman" w:hAnsi="Times New Roman"/>
          <w:sz w:val="24"/>
          <w:szCs w:val="24"/>
          <w:lang w:val="x-none" w:eastAsia="ru-RU"/>
        </w:rPr>
        <w:t>Особое внимание следует обратить на экспериментальные</w:t>
      </w:r>
      <w:proofErr w:type="gramEnd"/>
      <w:r w:rsidR="00784D17" w:rsidRPr="00DB6B2E">
        <w:rPr>
          <w:rFonts w:ascii="Times New Roman" w:hAnsi="Times New Roman"/>
          <w:sz w:val="24"/>
          <w:szCs w:val="24"/>
          <w:lang w:val="x-none" w:eastAsia="ru-RU"/>
        </w:rPr>
        <w:t xml:space="preserve"> задания в виде  лабораторных практикумов, индивидуальных экспериментальных проектов, отдельных экспериментальных заданий, включенных в курсы по выбору теоретического характера, в том  числе домашних экспериментальных заданий. </w:t>
      </w:r>
    </w:p>
    <w:p w:rsidR="00B23B00" w:rsidRPr="00DB6B2E" w:rsidRDefault="00B23B00" w:rsidP="00B23B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sz w:val="24"/>
          <w:szCs w:val="24"/>
        </w:rPr>
        <w:t>Рекомендации по оснащению кабинета физики для основной и средней школы в рамках подготовки к реализации стандарта второго поколения опубликованы в методическом журнале «Физика в школе»</w:t>
      </w:r>
      <w:r w:rsidR="00010E64">
        <w:rPr>
          <w:rFonts w:ascii="Times New Roman" w:hAnsi="Times New Roman"/>
          <w:sz w:val="24"/>
          <w:szCs w:val="24"/>
        </w:rPr>
        <w:t>.-</w:t>
      </w:r>
      <w:r w:rsidRPr="00DB6B2E">
        <w:rPr>
          <w:rFonts w:ascii="Times New Roman" w:hAnsi="Times New Roman"/>
          <w:sz w:val="24"/>
          <w:szCs w:val="24"/>
        </w:rPr>
        <w:t xml:space="preserve"> № 4-</w:t>
      </w:r>
      <w:r w:rsidR="00010E64">
        <w:rPr>
          <w:rFonts w:ascii="Times New Roman" w:hAnsi="Times New Roman"/>
          <w:sz w:val="24"/>
          <w:szCs w:val="24"/>
        </w:rPr>
        <w:t xml:space="preserve">2010 </w:t>
      </w:r>
    </w:p>
    <w:p w:rsidR="00784D17" w:rsidRPr="00DB6B2E" w:rsidRDefault="00784D17" w:rsidP="00E72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D17" w:rsidRPr="00DB6B2E" w:rsidRDefault="00C80361" w:rsidP="00E72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B2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784D17" w:rsidRPr="00DB6B2E">
        <w:rPr>
          <w:rFonts w:ascii="Times New Roman" w:hAnsi="Times New Roman"/>
          <w:b/>
          <w:sz w:val="24"/>
          <w:szCs w:val="24"/>
          <w:lang w:eastAsia="ru-RU"/>
        </w:rPr>
        <w:t>.Обзор действующих учебно-методических комплексов, обеспечивающих преподавание физики</w:t>
      </w:r>
    </w:p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Согласно ст. 28 Федерального Закона «Об образовании в Российской Федерации» от 29 декабря 2012 года N 273-ФЗ (с изменениями и дополнениями) к компетенции образовательного учреждения относится определение учебников из списка входящих в федеральный перечень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выпущенных организациями, входящими</w:t>
      </w:r>
      <w:proofErr w:type="gram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перечень организаций, осуществляющих выпуск учебных пособий, которые допускаются к использованию в образовательном 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процессе в таких образовательных учреждениях.</w:t>
      </w:r>
      <w:r w:rsidRPr="00DB6B2E">
        <w:rPr>
          <w:rFonts w:ascii="Times New Roman" w:hAnsi="Times New Roman"/>
          <w:sz w:val="24"/>
          <w:szCs w:val="24"/>
        </w:rPr>
        <w:t xml:space="preserve"> 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образования и науки Российской Федерации опубликовало  Приказ № 253  от 31 марта 2014 г.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hyperlink r:id="rId14" w:history="1">
        <w:r w:rsidRPr="00DB6B2E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http://минобрнауки.рф/</w:t>
        </w:r>
      </w:hyperlink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УМК, используемых в преподавании предмета во  Владимирской области, показывает, </w:t>
      </w:r>
      <w:proofErr w:type="gram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 в прошлые годы стабильная тенденция обучения по УМК </w:t>
      </w: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«Физика 7-9» А.В.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>Перышкина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и Е.М.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>Гутник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Однако педагогам  необходимо</w:t>
      </w: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учитывать, возрастающие </w:t>
      </w: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требования 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подготовке учащихся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к итоговой аттестации</w:t>
      </w: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: повышение внимания к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>надпредметным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умениям, формируемым и используемым в процессе изучения физики, к экспериментальным навыкам, особенно важных для учащихся, намеренных продолжить обучение в профильных классах. Эти изменения 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особенно необходимо учесть при подборе учебных пособий  которые могли бы позволить</w:t>
      </w: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осуществлять дифференциацию уровня изложения материала, усилить экспериментальную часть курса лабораторными работами и аудиторными и домашними экспериментальными заданиями. </w:t>
      </w:r>
    </w:p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 </w:t>
      </w: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DB6B2E"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УМК «Физика 7-9» </w:t>
      </w:r>
      <w:proofErr w:type="spellStart"/>
      <w:r w:rsidRPr="00DB6B2E"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Пурышевой</w:t>
      </w:r>
      <w:proofErr w:type="spellEnd"/>
      <w:r w:rsidRPr="00DB6B2E"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 Н.С., </w:t>
      </w:r>
      <w:proofErr w:type="spellStart"/>
      <w:r w:rsidRPr="00DB6B2E"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Важеевской</w:t>
      </w:r>
      <w:proofErr w:type="spellEnd"/>
      <w:r w:rsidRPr="00DB6B2E"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 Н.Е., </w:t>
      </w:r>
      <w:proofErr w:type="spellStart"/>
      <w:r w:rsidRPr="00DB6B2E"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Чаругина</w:t>
      </w:r>
      <w:proofErr w:type="spellEnd"/>
      <w:r w:rsidRPr="00DB6B2E"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 В.М. (Изд-во Дрофа). </w:t>
      </w:r>
    </w:p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Этот УМК написан в соответствии с программой основного общего образования по физике Н. С.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>Пурышевой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>, включенной в «Сборник нормативных документов. Физика – М.: Дрофа. – 2009-201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г.». </w:t>
      </w:r>
    </w:p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Курс рассчитан на два урока физики в неделю и опирается на изученный на предшествующем этапе курс естествознания, в нем заложены два уровня изучения материала: базовый и повышенный. Данная программа предусматривает большее, количество лабораторных работ (20 – в 7 классе, 25 – в 8 классе и 17 – в 9 классе). Для учебников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>Пурышевой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Н.С. «Физика 7-9» издан комплект методических и дидактических материалов: книга для учителя, рабочая тетрадь, тетрадь для лабораторных работ, компакт-диски с лабораторными работами и мультимедийное приложение к учебникам</w:t>
      </w:r>
      <w:r w:rsidRPr="00DB6B2E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.</w:t>
      </w:r>
    </w:p>
    <w:p w:rsidR="00784D17" w:rsidRPr="00DB6B2E" w:rsidRDefault="00784D17" w:rsidP="00E72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val="x-none" w:eastAsia="ru-RU"/>
        </w:rPr>
        <w:t>Образовательное учреждение имеет право использовать и другие УМК для основного общего образования, включённые в Федеральный перечень. При этом следует учитывать соответствие содержания учебника федеральному компоненту государственного стандарта общего образования, а также требованиям к государственной (итоговой) аттестации выпускников.</w:t>
      </w:r>
    </w:p>
    <w:p w:rsidR="00784D17" w:rsidRPr="00DB6B2E" w:rsidRDefault="00784D17" w:rsidP="00E729B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базового курса физики в </w:t>
      </w:r>
      <w:r w:rsidRPr="00DB6B2E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6B2E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универсального профиля рекомендуем использовать:</w:t>
      </w:r>
    </w:p>
    <w:p w:rsidR="00784D17" w:rsidRPr="00DB6B2E" w:rsidRDefault="00784D17" w:rsidP="00E729B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1. Г.Я.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, Б.Б.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Буховцев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, Н.Н. Сотский</w:t>
      </w:r>
      <w:proofErr w:type="gram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В.М. 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Чаругин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.Физика 10-11.- М.: Просвещение , 2007-2011г. (</w:t>
      </w:r>
      <w:proofErr w:type="gram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традиционный</w:t>
      </w:r>
      <w:proofErr w:type="gram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УМК). </w:t>
      </w:r>
    </w:p>
    <w:p w:rsidR="00784D17" w:rsidRPr="00DB6B2E" w:rsidRDefault="00784D17" w:rsidP="00E729B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2. Н.С.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Пурышева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, Н.Е.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Важеевская</w:t>
      </w:r>
      <w:proofErr w:type="spellEnd"/>
      <w:proofErr w:type="gram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Д.А. Исаев. Физика 10-11.-М.: </w:t>
      </w:r>
      <w:r w:rsidRPr="00DB6B2E">
        <w:rPr>
          <w:rFonts w:ascii="Times New Roman" w:eastAsia="Times New Roman" w:hAnsi="Times New Roman"/>
          <w:bCs/>
          <w:sz w:val="24"/>
          <w:szCs w:val="24"/>
          <w:lang w:eastAsia="ru-RU"/>
        </w:rPr>
        <w:t>Дрофа, 2009-2010 г. (УМК нового поколения).</w:t>
      </w:r>
    </w:p>
    <w:p w:rsidR="00784D17" w:rsidRPr="00DB6B2E" w:rsidRDefault="00784D17" w:rsidP="00E729B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В УМК </w:t>
      </w:r>
      <w:proofErr w:type="spellStart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>Пурышевой</w:t>
      </w:r>
      <w:proofErr w:type="spellEnd"/>
      <w:r w:rsidRPr="00DB6B2E"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и др. получают свое развитие идеи, заложенные в содержание курса физики основной школы данных авторов (усиление роли физического эксперимента, повышение внимания к вопросам методологии физической науки и пр.). В нем реализована традиционная для курса физики старшей школы группировка материала вокруг фундаментальных и частных физических теорий. Большое внимание в процессе обучения уделяется формированию экспериментальных умений учащихся и умений применять знания к решению задач. С этой целью в учебно-методический комплект входит рабочая тетрадь, включающая практикум по решению задач и фронтальные лабораторные работы.</w:t>
      </w:r>
    </w:p>
    <w:p w:rsidR="00C65F03" w:rsidRPr="00DB6B2E" w:rsidRDefault="00C65F03" w:rsidP="00E7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F03" w:rsidRPr="00DB6B2E" w:rsidRDefault="00C65F03" w:rsidP="00DB6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6B2E">
        <w:rPr>
          <w:rFonts w:ascii="Times New Roman" w:hAnsi="Times New Roman"/>
          <w:sz w:val="24"/>
          <w:szCs w:val="24"/>
        </w:rPr>
        <w:t xml:space="preserve">  </w:t>
      </w:r>
      <w:r w:rsidR="00010E64">
        <w:rPr>
          <w:rFonts w:ascii="Times New Roman" w:hAnsi="Times New Roman"/>
          <w:sz w:val="24"/>
          <w:szCs w:val="24"/>
        </w:rPr>
        <w:t xml:space="preserve">Методист  </w:t>
      </w:r>
      <w:r w:rsidRPr="00DB6B2E">
        <w:rPr>
          <w:rFonts w:ascii="Times New Roman" w:hAnsi="Times New Roman"/>
          <w:sz w:val="24"/>
          <w:szCs w:val="24"/>
        </w:rPr>
        <w:t xml:space="preserve"> </w:t>
      </w:r>
      <w:r w:rsidR="00010E64">
        <w:rPr>
          <w:rFonts w:ascii="Times New Roman" w:hAnsi="Times New Roman"/>
          <w:sz w:val="24"/>
          <w:szCs w:val="24"/>
        </w:rPr>
        <w:t xml:space="preserve"> ВИРО                                            Дудина</w:t>
      </w:r>
      <w:r w:rsidRPr="00DB6B2E">
        <w:rPr>
          <w:rFonts w:ascii="Times New Roman" w:hAnsi="Times New Roman"/>
          <w:sz w:val="24"/>
          <w:szCs w:val="24"/>
        </w:rPr>
        <w:t xml:space="preserve"> Н.Н.</w:t>
      </w:r>
    </w:p>
    <w:p w:rsidR="007E5F6B" w:rsidRPr="00DB6B2E" w:rsidRDefault="007E5F6B" w:rsidP="00DB6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E5F6B" w:rsidRPr="00DB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5A5"/>
    <w:multiLevelType w:val="hybridMultilevel"/>
    <w:tmpl w:val="91144F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E56FD8"/>
    <w:multiLevelType w:val="hybridMultilevel"/>
    <w:tmpl w:val="101C74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ADB"/>
    <w:multiLevelType w:val="hybridMultilevel"/>
    <w:tmpl w:val="0154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CF4DC1"/>
    <w:multiLevelType w:val="hybridMultilevel"/>
    <w:tmpl w:val="4F4ED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DEB3B8C"/>
    <w:multiLevelType w:val="hybridMultilevel"/>
    <w:tmpl w:val="EC3C4288"/>
    <w:lvl w:ilvl="0" w:tplc="6AE2F4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854FF"/>
    <w:multiLevelType w:val="hybridMultilevel"/>
    <w:tmpl w:val="25C43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B3299E"/>
    <w:multiLevelType w:val="hybridMultilevel"/>
    <w:tmpl w:val="AACCBD82"/>
    <w:lvl w:ilvl="0" w:tplc="C87613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7C1CFD"/>
    <w:multiLevelType w:val="hybridMultilevel"/>
    <w:tmpl w:val="AD2AD936"/>
    <w:lvl w:ilvl="0" w:tplc="5D088C5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7"/>
    <w:rsid w:val="00010E64"/>
    <w:rsid w:val="00315EB2"/>
    <w:rsid w:val="003948CE"/>
    <w:rsid w:val="003B09CB"/>
    <w:rsid w:val="00464533"/>
    <w:rsid w:val="00512BD1"/>
    <w:rsid w:val="00784D17"/>
    <w:rsid w:val="007E5F6B"/>
    <w:rsid w:val="00867574"/>
    <w:rsid w:val="00986F27"/>
    <w:rsid w:val="00B23B00"/>
    <w:rsid w:val="00C05B57"/>
    <w:rsid w:val="00C4702A"/>
    <w:rsid w:val="00C65F03"/>
    <w:rsid w:val="00C80361"/>
    <w:rsid w:val="00CF795D"/>
    <w:rsid w:val="00D218AB"/>
    <w:rsid w:val="00DB6B2E"/>
    <w:rsid w:val="00E729B7"/>
    <w:rsid w:val="00F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D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D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05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D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D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05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ajax/5155" TargetMode="External"/><Relationship Id="rId13" Type="http://schemas.openxmlformats.org/officeDocument/2006/relationships/hyperlink" Target="http://fg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12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kuban.ru/docs/Zakon/2012/Zakon_RF_2012-12-29_N_273.rtf" TargetMode="External"/><Relationship Id="rId11" Type="http://schemas.openxmlformats.org/officeDocument/2006/relationships/hyperlink" Target="http://&#1084;&#1080;&#1085;&#1086;&#1073;&#1088;&#1085;&#1072;&#1091;&#1082;&#1080;.&#1088;&#1092;/%D0%B4%D0%BE%D0%BA%D1%83%D0%BC%D0%B5%D0%BD%D1%82%D1%8B/77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%D0%BD%D0%BE%D0%B2%D0%BE%D1%81%D1%82%D0%B8/4136/%D0%BF%D0%B5%D1%87%D0%B0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10/m1897.html" TargetMode="External"/><Relationship Id="rId14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Наталья Николаевна</dc:creator>
  <cp:lastModifiedBy>Харчевникова Елена Львовна</cp:lastModifiedBy>
  <cp:revision>5</cp:revision>
  <dcterms:created xsi:type="dcterms:W3CDTF">2016-04-07T12:41:00Z</dcterms:created>
  <dcterms:modified xsi:type="dcterms:W3CDTF">2016-04-12T09:53:00Z</dcterms:modified>
</cp:coreProperties>
</file>